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79" w:rsidRDefault="003A4E9D" w:rsidP="000405B5">
      <w:pPr>
        <w:jc w:val="center"/>
        <w:rPr>
          <w:b/>
          <w:sz w:val="32"/>
          <w:szCs w:val="32"/>
        </w:rPr>
      </w:pPr>
      <w:r w:rsidRPr="002239B0">
        <w:rPr>
          <w:b/>
          <w:sz w:val="32"/>
          <w:szCs w:val="32"/>
        </w:rPr>
        <w:t>Altglas – wertvoller Rohstoff</w:t>
      </w:r>
    </w:p>
    <w:p w:rsidR="002239B0" w:rsidRDefault="002239B0" w:rsidP="002239B0">
      <w:pPr>
        <w:rPr>
          <w:sz w:val="24"/>
          <w:szCs w:val="24"/>
        </w:rPr>
      </w:pPr>
      <w:r>
        <w:rPr>
          <w:sz w:val="24"/>
          <w:szCs w:val="24"/>
        </w:rPr>
        <w:t>Glas wird in Österreich seit Mitte der 1970er Jahre gesammelt und wiederverwertet.</w:t>
      </w:r>
    </w:p>
    <w:p w:rsidR="002239B0" w:rsidRDefault="002239B0" w:rsidP="002239B0">
      <w:pPr>
        <w:rPr>
          <w:sz w:val="24"/>
          <w:szCs w:val="24"/>
        </w:rPr>
      </w:pPr>
      <w:r>
        <w:rPr>
          <w:sz w:val="24"/>
          <w:szCs w:val="24"/>
        </w:rPr>
        <w:t>Derzeit werden ca. 80% der in Umlauf gebrachten Glasverpackungen erfasst und recycelt und Österreich liegt somit beim Glasrecycling im internationalen Spitzenfeld.</w:t>
      </w:r>
    </w:p>
    <w:p w:rsidR="002239B0" w:rsidRPr="002239B0" w:rsidRDefault="002239B0" w:rsidP="002239B0">
      <w:pPr>
        <w:rPr>
          <w:sz w:val="24"/>
          <w:szCs w:val="24"/>
        </w:rPr>
      </w:pPr>
    </w:p>
    <w:p w:rsidR="000405B5" w:rsidRPr="002239B0" w:rsidRDefault="002239B0" w:rsidP="002239B0">
      <w:pPr>
        <w:jc w:val="center"/>
        <w:rPr>
          <w:sz w:val="28"/>
          <w:szCs w:val="28"/>
          <w:lang w:val="it-IT"/>
        </w:rPr>
      </w:pPr>
      <w:r w:rsidRPr="002239B0">
        <w:rPr>
          <w:sz w:val="28"/>
          <w:szCs w:val="28"/>
          <w:lang w:val="it-IT"/>
        </w:rPr>
        <w:t>G l a s k r e i s l a u f:</w:t>
      </w:r>
    </w:p>
    <w:p w:rsidR="000405B5" w:rsidRDefault="000405B5">
      <w:r>
        <w:rPr>
          <w:noProof/>
          <w:lang w:eastAsia="de-AT"/>
        </w:rPr>
        <w:drawing>
          <wp:inline distT="0" distB="0" distL="0" distR="0" wp14:anchorId="7C9897BB" wp14:editId="4006F325">
            <wp:extent cx="4869180" cy="5372100"/>
            <wp:effectExtent l="0" t="0" r="7620" b="0"/>
            <wp:docPr id="1" name="Bild 1" descr="Glasverpackungen - perfektes Recycling schützt unsere Um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verpackungen - perfektes Recycling schützt unsere Umwe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B0" w:rsidRPr="002239B0" w:rsidRDefault="002239B0">
      <w:pPr>
        <w:rPr>
          <w:sz w:val="24"/>
          <w:szCs w:val="24"/>
        </w:rPr>
      </w:pPr>
      <w:r w:rsidRPr="002239B0">
        <w:rPr>
          <w:sz w:val="24"/>
          <w:szCs w:val="24"/>
        </w:rPr>
        <w:t>Helfen auch Sie mit, dieses Niveau zu halten bzw. zu steigern, indem Sie Mehrwegglasflaschen kaufen und alle Einwegglasverpackungen in Ihrem nächstgelegenen Glassammelcontainer entsorgen. R</w:t>
      </w:r>
      <w:bookmarkStart w:id="0" w:name="_GoBack"/>
      <w:bookmarkEnd w:id="0"/>
      <w:r w:rsidRPr="002239B0">
        <w:rPr>
          <w:sz w:val="24"/>
          <w:szCs w:val="24"/>
        </w:rPr>
        <w:t>ecycling ist Umweltschutz und spart Ressourcen.</w:t>
      </w:r>
    </w:p>
    <w:sectPr w:rsidR="002239B0" w:rsidRPr="002239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D"/>
    <w:rsid w:val="000405B5"/>
    <w:rsid w:val="002239B0"/>
    <w:rsid w:val="003A4E9D"/>
    <w:rsid w:val="006E43B8"/>
    <w:rsid w:val="00B6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F969-85D5-4484-864A-B86919F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 Ingeborg</dc:creator>
  <cp:keywords/>
  <dc:description/>
  <cp:lastModifiedBy>Perle Ingeborg</cp:lastModifiedBy>
  <cp:revision>2</cp:revision>
  <cp:lastPrinted>2016-09-19T10:37:00Z</cp:lastPrinted>
  <dcterms:created xsi:type="dcterms:W3CDTF">2016-09-19T10:50:00Z</dcterms:created>
  <dcterms:modified xsi:type="dcterms:W3CDTF">2016-09-19T10:50:00Z</dcterms:modified>
</cp:coreProperties>
</file>